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23" w:rsidRPr="00FD6054" w:rsidRDefault="008D6623" w:rsidP="008D6623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Pr="00B61742">
        <w:rPr>
          <w:sz w:val="28"/>
          <w:szCs w:val="28"/>
        </w:rPr>
        <w:t xml:space="preserve"> </w:t>
      </w:r>
      <w:r w:rsidR="00EC6B57" w:rsidRPr="000B4877">
        <w:rPr>
          <w:b/>
          <w:sz w:val="28"/>
          <w:szCs w:val="28"/>
        </w:rPr>
        <w:t>ČESKÝ JAZYK A LITERATURA</w:t>
      </w:r>
    </w:p>
    <w:p w:rsidR="008D6623" w:rsidRPr="00FD6054" w:rsidRDefault="008D6623" w:rsidP="008D6623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="00EC6B57" w:rsidRPr="000B4877">
        <w:rPr>
          <w:b/>
          <w:sz w:val="28"/>
          <w:szCs w:val="28"/>
        </w:rPr>
        <w:t>C4, O8</w:t>
      </w:r>
    </w:p>
    <w:p w:rsidR="008D6623" w:rsidRDefault="008D6623" w:rsidP="008D662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3"/>
        <w:gridCol w:w="1516"/>
        <w:gridCol w:w="2452"/>
        <w:gridCol w:w="1490"/>
        <w:gridCol w:w="1650"/>
        <w:gridCol w:w="2165"/>
        <w:gridCol w:w="2242"/>
      </w:tblGrid>
      <w:tr w:rsidR="008D6623">
        <w:tc>
          <w:tcPr>
            <w:tcW w:w="3136" w:type="dxa"/>
          </w:tcPr>
          <w:p w:rsidR="008D6623" w:rsidRDefault="008D6623" w:rsidP="008D6623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8D6623" w:rsidRDefault="008D6623" w:rsidP="008D6623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8D6623" w:rsidRDefault="008D6623" w:rsidP="008D6623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8D6623" w:rsidRDefault="008D6623" w:rsidP="008D6623">
            <w:pPr>
              <w:jc w:val="both"/>
            </w:pPr>
            <w:r>
              <w:t>Učivo RVP</w:t>
            </w:r>
          </w:p>
          <w:p w:rsidR="008D6623" w:rsidRDefault="008D6623" w:rsidP="008D6623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8D6623" w:rsidRDefault="008D6623" w:rsidP="008D6623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8D6623" w:rsidRDefault="008D6623" w:rsidP="008D6623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8D6623" w:rsidRDefault="008D6623" w:rsidP="008D6623">
            <w:pPr>
              <w:jc w:val="both"/>
            </w:pPr>
            <w:r>
              <w:t>Mezipředmětové vztahy</w:t>
            </w:r>
          </w:p>
        </w:tc>
      </w:tr>
      <w:tr w:rsidR="008D6623">
        <w:tc>
          <w:tcPr>
            <w:tcW w:w="3136" w:type="dxa"/>
          </w:tcPr>
          <w:p w:rsidR="008D6623" w:rsidRPr="008F573B" w:rsidRDefault="008D6623" w:rsidP="008D662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Posoudí a interpretuje komunikační účinky textu.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Analyzuje komplexně text a svá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tvrzení argumentačně zdůvodňuje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 xml:space="preserve">-Volí adekvátní komunikační strategie, rozeznává </w:t>
            </w:r>
            <w:proofErr w:type="spellStart"/>
            <w:r w:rsidRPr="00756C1A">
              <w:rPr>
                <w:lang w:eastAsia="en-US"/>
              </w:rPr>
              <w:t>manipulativní</w:t>
            </w:r>
            <w:proofErr w:type="spellEnd"/>
            <w:r w:rsidRPr="00756C1A">
              <w:rPr>
                <w:lang w:eastAsia="en-US"/>
              </w:rPr>
              <w:t xml:space="preserve"> komunikaci a dovede se jí bránit.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Rozliší prvky textu z pohledu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komunikační strategie.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-Do mluveného projevu dovede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náležitým způsobem zapojovat.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nonverbální prostředky komunikace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Rozpozná v textu narativní postupy, zvládá je charakterizovat a promýšlí jejich účinky na vnímatele.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lastRenderedPageBreak/>
              <w:t>-Využívá základní principy rétoriky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Používá různé prostředky textového navazování ke zvýšení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srozumitelnosti, přehlednosti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a logické souvislosti.</w:t>
            </w:r>
          </w:p>
          <w:p w:rsidR="008D6623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Rozčlení text podle jeho obsahově tematické složky.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Zpracovává z odborného textu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výtahy, výpisky, konspekty, anotace, shrnutí.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 písemném a mluveném projevu volí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vhodné výrazové prostředky podle jejich funkce a ve vztahu k sdělovacímu záměru, k dané situaci, kontextu a adresátovi.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-Na vybraných textech vyloží základní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rysy češtiny a vysvětlí vývojové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tendence.</w:t>
            </w:r>
          </w:p>
          <w:p w:rsidR="008D6623" w:rsidRPr="008F573B" w:rsidRDefault="008D6623" w:rsidP="008D662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  <w:p w:rsidR="008D6623" w:rsidRPr="008F573B" w:rsidRDefault="008D6623" w:rsidP="008D6623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</w:p>
          <w:p w:rsidR="008D6623" w:rsidRPr="008F573B" w:rsidRDefault="008D6623" w:rsidP="008D6623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</w:p>
          <w:p w:rsidR="008D6623" w:rsidRPr="008F573B" w:rsidRDefault="008D6623" w:rsidP="008D6623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</w:p>
          <w:p w:rsidR="008D6623" w:rsidRPr="008F573B" w:rsidRDefault="008D6623" w:rsidP="008D6623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</w:p>
          <w:p w:rsidR="008D6623" w:rsidRPr="008F573B" w:rsidRDefault="008D6623" w:rsidP="008D662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-Vystihne podstatné rysy etap ve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vývoji české a světové literatury,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významných směrů.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-Uvede jejich představitele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a interpretuje jejich přínos pro vývoj literatury a myšlení o literatuře.</w:t>
            </w:r>
          </w:p>
          <w:p w:rsidR="008D6623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756C1A">
              <w:rPr>
                <w:lang w:eastAsia="en-US"/>
              </w:rPr>
              <w:t>Vysvětlí specifičnost vývoje české literatury.</w:t>
            </w:r>
          </w:p>
          <w:p w:rsidR="008D6623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756C1A">
              <w:rPr>
                <w:lang w:eastAsia="en-US"/>
              </w:rPr>
              <w:t>Tvořivě využívá informací z odborné literatury, internetu, tisku a dalších zdrojů.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756C1A">
              <w:rPr>
                <w:lang w:eastAsia="en-US"/>
              </w:rPr>
              <w:t>Získané schopnosti a dovednosti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tvořivě využívá v</w:t>
            </w:r>
            <w:r>
              <w:rPr>
                <w:lang w:eastAsia="en-US"/>
              </w:rPr>
              <w:t> </w:t>
            </w:r>
            <w:r w:rsidRPr="00756C1A">
              <w:rPr>
                <w:lang w:eastAsia="en-US"/>
              </w:rPr>
              <w:t>činnostech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rozvíjejících jeho individuální styl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a čtenářské kompetence.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-Rozliší umělecký text od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neuměleckého, odliší texty spadající do oblasti literatury vážné, středního proudu a braku.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-Nalezne jevy, které činí text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uměleckým.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lastRenderedPageBreak/>
              <w:t>-Postihne smysl textu, vysvětlí důvody a důsledky různých interpretací.</w:t>
            </w:r>
          </w:p>
          <w:p w:rsidR="008D6623" w:rsidRPr="00756C1A" w:rsidRDefault="008D6623" w:rsidP="008D66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-Samostatně interpretuje dramatické, film. či televizní zpracování lit. děl.</w:t>
            </w:r>
          </w:p>
          <w:p w:rsidR="008D6623" w:rsidRPr="008F573B" w:rsidRDefault="008D6623" w:rsidP="008D6623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  <w:r w:rsidRPr="00756C1A">
              <w:rPr>
                <w:lang w:eastAsia="en-US"/>
              </w:rPr>
              <w:t>-Na konkrétních příkladech popíše specifické prostředky básnického jazyka a objasní jejich funkci v textu.</w:t>
            </w:r>
          </w:p>
        </w:tc>
        <w:tc>
          <w:tcPr>
            <w:tcW w:w="1467" w:type="dxa"/>
          </w:tcPr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t>5.1.1.1.13.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t>5.1.1.1.12.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35B9E" w:rsidRDefault="00835B9E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t>5.1.1.1.11.(9)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35B9E" w:rsidRDefault="00835B9E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t>5.1.1.1.4.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35B9E" w:rsidRDefault="00835B9E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lastRenderedPageBreak/>
              <w:t>5.1.1.1.11.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  <w:r>
              <w:t>5.1.1.1.10.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/>
          <w:p w:rsidR="008D6623" w:rsidRDefault="008D6623" w:rsidP="008D6623"/>
          <w:p w:rsidR="008D6623" w:rsidRDefault="008D6623" w:rsidP="008D6623">
            <w:r>
              <w:t>5.1.1.1.6.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r>
              <w:t>5.1.1.1.2.</w:t>
            </w: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>
            <w:pPr>
              <w:jc w:val="center"/>
            </w:pPr>
          </w:p>
          <w:p w:rsidR="008D6623" w:rsidRDefault="008D6623" w:rsidP="008D6623"/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r>
              <w:t>5.1.1.2.11.</w:t>
            </w:r>
          </w:p>
          <w:p w:rsidR="008D6623" w:rsidRDefault="008D6623" w:rsidP="008D6623">
            <w:r>
              <w:t>5.1.1.2.12.</w:t>
            </w:r>
          </w:p>
          <w:p w:rsidR="008D6623" w:rsidRDefault="008D6623" w:rsidP="008D6623">
            <w:r>
              <w:t>5.1.1.2.13.</w:t>
            </w:r>
          </w:p>
          <w:p w:rsidR="008D6623" w:rsidRDefault="008D6623" w:rsidP="008D6623">
            <w:r>
              <w:t>5.1.1.2.14.</w:t>
            </w:r>
          </w:p>
          <w:p w:rsidR="008D6623" w:rsidRDefault="008D6623" w:rsidP="008D6623">
            <w:r>
              <w:t>5.1.1.2.9.</w:t>
            </w:r>
          </w:p>
          <w:p w:rsidR="008D6623" w:rsidRDefault="008D6623" w:rsidP="008D6623">
            <w:pPr>
              <w:jc w:val="both"/>
            </w:pPr>
            <w:r>
              <w:t>5.1.1.2.4.</w:t>
            </w:r>
          </w:p>
        </w:tc>
        <w:tc>
          <w:tcPr>
            <w:tcW w:w="2867" w:type="dxa"/>
          </w:tcPr>
          <w:p w:rsidR="008D6623" w:rsidRPr="008F573B" w:rsidRDefault="008D6623" w:rsidP="008D6623">
            <w:pPr>
              <w:jc w:val="both"/>
              <w:rPr>
                <w:b/>
              </w:rPr>
            </w:pPr>
            <w:r w:rsidRPr="008F573B">
              <w:rPr>
                <w:b/>
              </w:rPr>
              <w:lastRenderedPageBreak/>
              <w:t>Jazyk a jazyková komunikace</w:t>
            </w: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>
              <w:t xml:space="preserve">Text </w:t>
            </w:r>
            <w:r w:rsidRPr="008F573B">
              <w:rPr>
                <w:sz w:val="20"/>
                <w:szCs w:val="20"/>
              </w:rPr>
              <w:t>(komunikát)</w:t>
            </w:r>
            <w:r>
              <w:t xml:space="preserve"> a komunikační situace </w:t>
            </w:r>
            <w:r w:rsidRPr="008F573B">
              <w:rPr>
                <w:sz w:val="20"/>
                <w:szCs w:val="20"/>
              </w:rPr>
              <w:t>– prostředí, účastníci komunikace, jejich role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>
              <w:t xml:space="preserve">Funkce komunikátů </w:t>
            </w:r>
            <w:r w:rsidRPr="008F573B">
              <w:rPr>
                <w:sz w:val="20"/>
                <w:szCs w:val="20"/>
              </w:rPr>
              <w:t>– sebevyjádření, apel, přesvědčování, argumentace, kontakt aj. jako dominantní funkce komunikátu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Default="008D6623" w:rsidP="008D6623">
            <w:pPr>
              <w:jc w:val="both"/>
            </w:pPr>
            <w:r>
              <w:t xml:space="preserve">Míra připravenosti, oficiálnosti, formálnosti, veřejnosti komunikace; </w:t>
            </w:r>
            <w:proofErr w:type="spellStart"/>
            <w:r>
              <w:t>mluvenost</w:t>
            </w:r>
            <w:proofErr w:type="spellEnd"/>
            <w:r>
              <w:t xml:space="preserve"> a </w:t>
            </w:r>
            <w:proofErr w:type="spellStart"/>
            <w:r>
              <w:t>psanost</w:t>
            </w:r>
            <w:proofErr w:type="spellEnd"/>
          </w:p>
          <w:p w:rsidR="008D6623" w:rsidRDefault="008D6623" w:rsidP="008D6623">
            <w:pPr>
              <w:jc w:val="both"/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>
              <w:t xml:space="preserve">Komunikační strategie </w:t>
            </w:r>
            <w:r w:rsidRPr="008F573B">
              <w:rPr>
                <w:sz w:val="20"/>
                <w:szCs w:val="20"/>
              </w:rPr>
              <w:t>– adresnost, volba jazykového útvaru, prostředků verbálních a neverbálních s ohledem na partnera; vyjadřování přímé a nepřímé, jazyková etiketa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>
              <w:t xml:space="preserve">Monolog a dialog </w:t>
            </w:r>
            <w:r w:rsidRPr="008F573B">
              <w:rPr>
                <w:sz w:val="20"/>
                <w:szCs w:val="20"/>
              </w:rPr>
              <w:t xml:space="preserve">– </w:t>
            </w:r>
            <w:r w:rsidRPr="008F573B">
              <w:rPr>
                <w:sz w:val="20"/>
                <w:szCs w:val="20"/>
              </w:rPr>
              <w:lastRenderedPageBreak/>
              <w:t xml:space="preserve">výstavba dialogu, vztah otázka – </w:t>
            </w:r>
            <w:proofErr w:type="spellStart"/>
            <w:r w:rsidRPr="008F573B">
              <w:rPr>
                <w:sz w:val="20"/>
                <w:szCs w:val="20"/>
              </w:rPr>
              <w:t>odpověd</w:t>
            </w:r>
            <w:proofErr w:type="spellEnd"/>
            <w:r w:rsidRPr="008F573B">
              <w:rPr>
                <w:sz w:val="20"/>
                <w:szCs w:val="20"/>
              </w:rPr>
              <w:t xml:space="preserve">ˇ;druhy literárního dialogu; subjekty </w:t>
            </w:r>
            <w:proofErr w:type="spellStart"/>
            <w:r w:rsidRPr="008F573B">
              <w:rPr>
                <w:sz w:val="20"/>
                <w:szCs w:val="20"/>
              </w:rPr>
              <w:t>mimotextové</w:t>
            </w:r>
            <w:proofErr w:type="spellEnd"/>
            <w:r w:rsidRPr="008F573B">
              <w:rPr>
                <w:sz w:val="20"/>
                <w:szCs w:val="20"/>
              </w:rPr>
              <w:t xml:space="preserve"> a </w:t>
            </w:r>
            <w:proofErr w:type="spellStart"/>
            <w:r w:rsidRPr="008F573B">
              <w:rPr>
                <w:sz w:val="20"/>
                <w:szCs w:val="20"/>
              </w:rPr>
              <w:t>vnitrotextové</w:t>
            </w:r>
            <w:proofErr w:type="spellEnd"/>
            <w:r w:rsidRPr="008F573B">
              <w:rPr>
                <w:sz w:val="20"/>
                <w:szCs w:val="20"/>
              </w:rPr>
              <w:t xml:space="preserve"> (autor, čtenář, vypravěč, lyrický hrdina, postavy); narativní postupy (řeč přímá, nepřímá, nevlastní přímá, polopřímá)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>
              <w:t xml:space="preserve">Základní vlastnosti textu, principy jeho výstavby </w:t>
            </w:r>
            <w:r w:rsidRPr="008F573B">
              <w:rPr>
                <w:sz w:val="20"/>
                <w:szCs w:val="20"/>
              </w:rPr>
              <w:t>– koherence textu (navazování, odkazování, tematické posloupnosti); členění textu a jeho signály; odstavec a další jednotky, vzájemné vztahy textů (</w:t>
            </w:r>
            <w:proofErr w:type="spellStart"/>
            <w:r w:rsidRPr="008F573B">
              <w:rPr>
                <w:sz w:val="20"/>
                <w:szCs w:val="20"/>
              </w:rPr>
              <w:t>intertextovost</w:t>
            </w:r>
            <w:proofErr w:type="spellEnd"/>
            <w:r w:rsidRPr="008F573B">
              <w:rPr>
                <w:sz w:val="20"/>
                <w:szCs w:val="20"/>
              </w:rPr>
              <w:t>)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D82D8C" w:rsidRDefault="008D6623" w:rsidP="008D6623">
            <w:pPr>
              <w:jc w:val="both"/>
            </w:pPr>
            <w:r>
              <w:t>Funkční styly a jejich realizace v textech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Odborný styl II. – výklad, mluvený odborný referát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Umělecký styl (vypravování)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Obecné výklady o jazyce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Pr="008F573B" w:rsidRDefault="008D6623" w:rsidP="008D6623">
            <w:pPr>
              <w:jc w:val="both"/>
              <w:rPr>
                <w:b/>
              </w:rPr>
            </w:pPr>
            <w:r w:rsidRPr="008F573B">
              <w:rPr>
                <w:b/>
              </w:rPr>
              <w:lastRenderedPageBreak/>
              <w:t>Literární komunikace</w:t>
            </w: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Default="008D6623" w:rsidP="008D6623">
            <w:pPr>
              <w:jc w:val="both"/>
            </w:pPr>
            <w:r>
              <w:t xml:space="preserve">Vývoj literatury v kontextu dobového myšlení, umění a kultury </w:t>
            </w: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– funkce periodizace literatury, vývoj kontextu české a světové literatury; tematický a výrazový přínos velkých autorských osobností; literární směry a hnutí; vývoj literárních druhů a žánrů s důrazem na moderní literaturu</w:t>
            </w:r>
          </w:p>
          <w:p w:rsidR="008D6623" w:rsidRPr="004B3D04" w:rsidRDefault="008D6623" w:rsidP="008D6623">
            <w:pPr>
              <w:jc w:val="both"/>
            </w:pPr>
          </w:p>
          <w:p w:rsidR="008D6623" w:rsidRPr="008F573B" w:rsidRDefault="008D6623" w:rsidP="008D6623">
            <w:pPr>
              <w:jc w:val="both"/>
              <w:rPr>
                <w:b/>
                <w:sz w:val="20"/>
                <w:szCs w:val="20"/>
              </w:rPr>
            </w:pPr>
            <w:r w:rsidRPr="008F573B">
              <w:rPr>
                <w:b/>
                <w:sz w:val="20"/>
                <w:szCs w:val="20"/>
              </w:rPr>
              <w:t xml:space="preserve">Světová literatura 2. </w:t>
            </w:r>
            <w:proofErr w:type="spellStart"/>
            <w:r w:rsidRPr="008F573B">
              <w:rPr>
                <w:b/>
                <w:sz w:val="20"/>
                <w:szCs w:val="20"/>
              </w:rPr>
              <w:t>pol</w:t>
            </w:r>
            <w:proofErr w:type="spellEnd"/>
            <w:r w:rsidRPr="008F573B">
              <w:rPr>
                <w:b/>
                <w:sz w:val="20"/>
                <w:szCs w:val="20"/>
              </w:rPr>
              <w:t>. 20. stol.</w:t>
            </w:r>
          </w:p>
          <w:p w:rsidR="008D6623" w:rsidRPr="008F573B" w:rsidRDefault="008D6623" w:rsidP="008D6623">
            <w:pPr>
              <w:jc w:val="both"/>
              <w:rPr>
                <w:b/>
              </w:rPr>
            </w:pPr>
            <w:r w:rsidRPr="008F573B">
              <w:rPr>
                <w:b/>
                <w:sz w:val="20"/>
                <w:szCs w:val="20"/>
              </w:rPr>
              <w:t>Česká literatura po roce 1945</w:t>
            </w: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Pr="008F573B" w:rsidRDefault="008D6623" w:rsidP="008D6623">
            <w:pPr>
              <w:jc w:val="both"/>
              <w:rPr>
                <w:b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8F573B" w:rsidRDefault="008D6623" w:rsidP="008D6623">
            <w:pPr>
              <w:jc w:val="both"/>
              <w:rPr>
                <w:sz w:val="20"/>
                <w:szCs w:val="20"/>
              </w:rPr>
            </w:pPr>
          </w:p>
          <w:p w:rsidR="008D6623" w:rsidRPr="00D21898" w:rsidRDefault="008D6623" w:rsidP="008D6623"/>
        </w:tc>
        <w:tc>
          <w:tcPr>
            <w:tcW w:w="1527" w:type="dxa"/>
          </w:tcPr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U5.1.1.1.9.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U5.1.1.1.10.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U5.1.1.1.11.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U5.1.1.1.12.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lastRenderedPageBreak/>
              <w:t>U5.1.1.1.13.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U5.1.1.1.15.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U5.1.1.1.16.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U5.1.1.1.1.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U5.1.1.2.6.</w:t>
            </w:r>
          </w:p>
        </w:tc>
        <w:tc>
          <w:tcPr>
            <w:tcW w:w="1618" w:type="dxa"/>
          </w:tcPr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Jazyk a jazyková komunikace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Jazyková kultura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Odborný styl- Výklad</w:t>
            </w:r>
          </w:p>
          <w:p w:rsidR="008D6623" w:rsidRDefault="008D6623" w:rsidP="008D6623">
            <w:pPr>
              <w:jc w:val="both"/>
            </w:pPr>
            <w:r>
              <w:t xml:space="preserve">Umělecký styl- </w:t>
            </w:r>
          </w:p>
          <w:p w:rsidR="008D6623" w:rsidRDefault="008D6623" w:rsidP="008D6623">
            <w:pPr>
              <w:jc w:val="both"/>
            </w:pPr>
            <w:r>
              <w:t>Vypravování</w:t>
            </w:r>
          </w:p>
          <w:p w:rsidR="00835B9E" w:rsidRDefault="00835B9E" w:rsidP="008D6623">
            <w:pPr>
              <w:jc w:val="both"/>
            </w:pPr>
          </w:p>
          <w:p w:rsidR="00835B9E" w:rsidRDefault="00835B9E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 xml:space="preserve">Obecné výklady o jazyce 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  <w:r>
              <w:t>Česká a světová literatura 2.</w:t>
            </w:r>
            <w:proofErr w:type="spellStart"/>
            <w:r>
              <w:t>pol</w:t>
            </w:r>
            <w:proofErr w:type="spellEnd"/>
            <w:r>
              <w:t>.20.století</w:t>
            </w:r>
          </w:p>
        </w:tc>
        <w:tc>
          <w:tcPr>
            <w:tcW w:w="2312" w:type="dxa"/>
          </w:tcPr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OSV  </w:t>
            </w:r>
            <w:r w:rsidR="008D6623">
              <w:t>1.2.(7,10)</w:t>
            </w:r>
          </w:p>
          <w:p w:rsidR="008D6623" w:rsidRDefault="005D1D57" w:rsidP="008D6623">
            <w:pPr>
              <w:jc w:val="both"/>
            </w:pPr>
            <w:r>
              <w:t xml:space="preserve">          </w:t>
            </w:r>
            <w:r w:rsidR="008D6623">
              <w:t>1.3.(1)</w:t>
            </w:r>
          </w:p>
          <w:p w:rsidR="008D6623" w:rsidRDefault="005D1D57" w:rsidP="008D6623">
            <w:pPr>
              <w:jc w:val="both"/>
            </w:pPr>
            <w:r>
              <w:t xml:space="preserve">          </w:t>
            </w:r>
            <w:r w:rsidR="008D6623">
              <w:t>1.5.(6,8)</w:t>
            </w: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 EGS  </w:t>
            </w:r>
            <w:r w:rsidR="008D6623">
              <w:t xml:space="preserve">2.1.(9)        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MEV  </w:t>
            </w:r>
            <w:r w:rsidR="008D6623">
              <w:t>5.2.(3)</w:t>
            </w:r>
          </w:p>
          <w:p w:rsidR="008D6623" w:rsidRDefault="005D1D57" w:rsidP="008D6623">
            <w:pPr>
              <w:jc w:val="both"/>
            </w:pPr>
            <w:r>
              <w:t xml:space="preserve">           </w:t>
            </w:r>
            <w:r w:rsidR="008D6623">
              <w:t>5.4.(3)</w:t>
            </w:r>
          </w:p>
          <w:p w:rsidR="008D6623" w:rsidRDefault="005D1D57" w:rsidP="008D6623">
            <w:pPr>
              <w:jc w:val="both"/>
            </w:pPr>
            <w:r>
              <w:t xml:space="preserve">           </w:t>
            </w:r>
            <w:r w:rsidR="008D6623">
              <w:t>5.5.(1,5)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OSV  </w:t>
            </w:r>
            <w:r w:rsidR="008D6623">
              <w:t>1.3.(3)</w:t>
            </w: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EGS  </w:t>
            </w:r>
            <w:r w:rsidR="008D6623">
              <w:t>2.4.(2,6,7,8)</w:t>
            </w: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>MKV:</w:t>
            </w:r>
            <w:r w:rsidR="008D6623">
              <w:t>3.3.(4,5,6)</w:t>
            </w:r>
          </w:p>
          <w:p w:rsidR="008D6623" w:rsidRDefault="008D6623" w:rsidP="008D6623">
            <w:pPr>
              <w:jc w:val="both"/>
            </w:pPr>
          </w:p>
          <w:p w:rsidR="008D6623" w:rsidRDefault="005D1D57" w:rsidP="008D6623">
            <w:pPr>
              <w:jc w:val="both"/>
            </w:pPr>
            <w:r>
              <w:t xml:space="preserve">MEV  </w:t>
            </w:r>
            <w:r w:rsidR="008D6623">
              <w:t>5.2.(5)</w:t>
            </w:r>
          </w:p>
          <w:p w:rsidR="008D6623" w:rsidRDefault="005D1D57" w:rsidP="008D6623">
            <w:pPr>
              <w:jc w:val="both"/>
            </w:pPr>
            <w:r>
              <w:t xml:space="preserve">           </w:t>
            </w:r>
            <w:r w:rsidR="008D6623">
              <w:t>5.5.(8)</w:t>
            </w:r>
          </w:p>
          <w:p w:rsidR="008D6623" w:rsidRDefault="008D6623" w:rsidP="008D6623">
            <w:pPr>
              <w:jc w:val="both"/>
            </w:pPr>
          </w:p>
          <w:p w:rsidR="008D6623" w:rsidRDefault="008D6623" w:rsidP="008D6623">
            <w:pPr>
              <w:jc w:val="both"/>
            </w:pPr>
          </w:p>
        </w:tc>
        <w:tc>
          <w:tcPr>
            <w:tcW w:w="2425" w:type="dxa"/>
          </w:tcPr>
          <w:p w:rsidR="008D6623" w:rsidRDefault="008D6623" w:rsidP="008D6623">
            <w:pPr>
              <w:jc w:val="both"/>
            </w:pPr>
            <w:r>
              <w:lastRenderedPageBreak/>
              <w:t>DEJ</w:t>
            </w:r>
          </w:p>
          <w:p w:rsidR="008D6623" w:rsidRDefault="008D6623" w:rsidP="008D6623">
            <w:pPr>
              <w:jc w:val="both"/>
            </w:pPr>
            <w:r>
              <w:t xml:space="preserve">ZSV </w:t>
            </w:r>
          </w:p>
          <w:p w:rsidR="008D6623" w:rsidRDefault="008D6623" w:rsidP="008D6623">
            <w:pPr>
              <w:jc w:val="both"/>
            </w:pPr>
            <w:r>
              <w:t>EVV</w:t>
            </w:r>
          </w:p>
        </w:tc>
      </w:tr>
    </w:tbl>
    <w:p w:rsidR="009D5DFB" w:rsidRPr="008D6623" w:rsidRDefault="009D5DFB" w:rsidP="008D6623"/>
    <w:sectPr w:rsidR="009D5DFB" w:rsidRPr="008D6623" w:rsidSect="009A6CD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A6CD5"/>
    <w:rsid w:val="000B4877"/>
    <w:rsid w:val="001128CE"/>
    <w:rsid w:val="002242F7"/>
    <w:rsid w:val="005D1D57"/>
    <w:rsid w:val="00835B9E"/>
    <w:rsid w:val="008D6623"/>
    <w:rsid w:val="009A6CD5"/>
    <w:rsid w:val="009D5DFB"/>
    <w:rsid w:val="00E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D6623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9A6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2012-09-20T10:03:00Z</dcterms:created>
  <dcterms:modified xsi:type="dcterms:W3CDTF">2012-09-20T10:03:00Z</dcterms:modified>
</cp:coreProperties>
</file>